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960" w:rsidRDefault="00124960">
      <w:pPr>
        <w:pStyle w:val="ConsPlusNormal"/>
        <w:jc w:val="right"/>
        <w:outlineLvl w:val="0"/>
      </w:pPr>
      <w:r>
        <w:t>Приложение N 1(1)</w:t>
      </w:r>
    </w:p>
    <w:p w:rsidR="00124960" w:rsidRDefault="00124960">
      <w:pPr>
        <w:pStyle w:val="ConsPlusNormal"/>
        <w:jc w:val="right"/>
      </w:pPr>
      <w:r>
        <w:t>к Правилам технологического</w:t>
      </w:r>
    </w:p>
    <w:p w:rsidR="00124960" w:rsidRDefault="00124960">
      <w:pPr>
        <w:pStyle w:val="ConsPlusNormal"/>
        <w:jc w:val="right"/>
      </w:pPr>
      <w:r>
        <w:t>присоединения энергопринимающих</w:t>
      </w:r>
    </w:p>
    <w:p w:rsidR="00124960" w:rsidRDefault="00124960">
      <w:pPr>
        <w:pStyle w:val="ConsPlusNormal"/>
        <w:jc w:val="right"/>
      </w:pPr>
      <w:r>
        <w:t>устройств потребителей</w:t>
      </w:r>
    </w:p>
    <w:p w:rsidR="00124960" w:rsidRDefault="00124960">
      <w:pPr>
        <w:pStyle w:val="ConsPlusNormal"/>
        <w:jc w:val="right"/>
      </w:pPr>
      <w:r>
        <w:t>электрической энергии, объектов</w:t>
      </w:r>
    </w:p>
    <w:p w:rsidR="00124960" w:rsidRDefault="00124960">
      <w:pPr>
        <w:pStyle w:val="ConsPlusNormal"/>
        <w:jc w:val="right"/>
      </w:pPr>
      <w:r>
        <w:t>по производству электрической</w:t>
      </w:r>
    </w:p>
    <w:p w:rsidR="00124960" w:rsidRDefault="00124960">
      <w:pPr>
        <w:pStyle w:val="ConsPlusNormal"/>
        <w:jc w:val="right"/>
      </w:pPr>
      <w:r>
        <w:t>энергии, а также объектов</w:t>
      </w:r>
    </w:p>
    <w:p w:rsidR="00124960" w:rsidRDefault="00124960">
      <w:pPr>
        <w:pStyle w:val="ConsPlusNormal"/>
        <w:jc w:val="right"/>
      </w:pPr>
      <w:r>
        <w:t>электросетевого хозяйства,</w:t>
      </w:r>
    </w:p>
    <w:p w:rsidR="00124960" w:rsidRDefault="00124960">
      <w:pPr>
        <w:pStyle w:val="ConsPlusNormal"/>
        <w:jc w:val="right"/>
      </w:pPr>
      <w:r>
        <w:t>принадлежащих сетевым организациям</w:t>
      </w:r>
    </w:p>
    <w:p w:rsidR="00124960" w:rsidRDefault="00124960">
      <w:pPr>
        <w:pStyle w:val="ConsPlusNormal"/>
        <w:jc w:val="right"/>
      </w:pPr>
      <w:r>
        <w:t>и иным лицам, к электрическим сетям</w:t>
      </w:r>
    </w:p>
    <w:p w:rsidR="00124960" w:rsidRDefault="0012496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249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24960" w:rsidRDefault="0012496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4960" w:rsidRDefault="0012496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24960" w:rsidRDefault="0012496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24960" w:rsidRDefault="0012496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30.06.2022 N 1178)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24960" w:rsidRDefault="00124960">
            <w:pPr>
              <w:pStyle w:val="ConsPlusNormal"/>
            </w:pPr>
          </w:p>
        </w:tc>
      </w:tr>
    </w:tbl>
    <w:p w:rsidR="00124960" w:rsidRDefault="00124960">
      <w:pPr>
        <w:pStyle w:val="ConsPlusNormal"/>
        <w:jc w:val="both"/>
      </w:pPr>
    </w:p>
    <w:p w:rsidR="00124960" w:rsidRDefault="00124960">
      <w:pPr>
        <w:pStyle w:val="ConsPlusNormal"/>
        <w:jc w:val="right"/>
      </w:pPr>
      <w:r>
        <w:t>(форма)</w:t>
      </w:r>
    </w:p>
    <w:p w:rsidR="00124960" w:rsidRDefault="00124960">
      <w:pPr>
        <w:pStyle w:val="ConsPlusNormal"/>
        <w:jc w:val="both"/>
      </w:pPr>
    </w:p>
    <w:p w:rsidR="00124960" w:rsidRDefault="00124960">
      <w:pPr>
        <w:pStyle w:val="ConsPlusNormal"/>
        <w:jc w:val="center"/>
      </w:pPr>
      <w:bookmarkStart w:id="0" w:name="_GoBack"/>
      <w:r>
        <w:t>УВЕДОМЛЕНИЕ</w:t>
      </w:r>
    </w:p>
    <w:p w:rsidR="00124960" w:rsidRDefault="00124960">
      <w:pPr>
        <w:pStyle w:val="ConsPlusNormal"/>
        <w:jc w:val="center"/>
      </w:pPr>
      <w:r>
        <w:t>об обеспечении сетевой организацией возможности</w:t>
      </w:r>
    </w:p>
    <w:p w:rsidR="00124960" w:rsidRDefault="00124960">
      <w:pPr>
        <w:pStyle w:val="ConsPlusNormal"/>
        <w:jc w:val="center"/>
      </w:pPr>
      <w:r>
        <w:t>присоединения к электрическим сетям</w:t>
      </w:r>
    </w:p>
    <w:bookmarkEnd w:id="0"/>
    <w:p w:rsidR="00124960" w:rsidRDefault="00124960">
      <w:pPr>
        <w:pStyle w:val="ConsPlusNormal"/>
        <w:jc w:val="both"/>
      </w:pPr>
    </w:p>
    <w:p w:rsidR="00124960" w:rsidRDefault="00124960">
      <w:pPr>
        <w:pStyle w:val="ConsPlusNonformat"/>
        <w:jc w:val="both"/>
      </w:pPr>
      <w:r>
        <w:t xml:space="preserve">    Настоящее уведомление составлено _____________________________________,</w:t>
      </w:r>
    </w:p>
    <w:p w:rsidR="00124960" w:rsidRDefault="00124960">
      <w:pPr>
        <w:pStyle w:val="ConsPlusNonformat"/>
        <w:jc w:val="both"/>
      </w:pPr>
      <w:r>
        <w:t xml:space="preserve">                                         (полное наименование сетевой</w:t>
      </w:r>
    </w:p>
    <w:p w:rsidR="00124960" w:rsidRDefault="00124960">
      <w:pPr>
        <w:pStyle w:val="ConsPlusNonformat"/>
        <w:jc w:val="both"/>
      </w:pPr>
      <w:r>
        <w:t xml:space="preserve">                                                 организации)</w:t>
      </w:r>
    </w:p>
    <w:p w:rsidR="00124960" w:rsidRDefault="00124960">
      <w:pPr>
        <w:pStyle w:val="ConsPlusNonformat"/>
        <w:jc w:val="both"/>
      </w:pPr>
      <w:r>
        <w:t>именуемым</w:t>
      </w:r>
      <w:proofErr w:type="gramStart"/>
      <w:r>
        <w:t xml:space="preserve">   (</w:t>
      </w:r>
      <w:proofErr w:type="gramEnd"/>
      <w:r>
        <w:t>именуемой)   в   дальнейшем   сетевой   организацией,  в  лице</w:t>
      </w:r>
    </w:p>
    <w:p w:rsidR="00124960" w:rsidRDefault="00124960">
      <w:pPr>
        <w:pStyle w:val="ConsPlusNonformat"/>
        <w:jc w:val="both"/>
      </w:pPr>
      <w:r>
        <w:t>__________________________________________________________________________,</w:t>
      </w:r>
    </w:p>
    <w:p w:rsidR="00124960" w:rsidRDefault="00124960">
      <w:pPr>
        <w:pStyle w:val="ConsPlusNonformat"/>
        <w:jc w:val="both"/>
      </w:pPr>
      <w:r>
        <w:t xml:space="preserve">             (</w:t>
      </w:r>
      <w:proofErr w:type="spellStart"/>
      <w:r>
        <w:t>ф.и.о.</w:t>
      </w:r>
      <w:proofErr w:type="spellEnd"/>
      <w:r>
        <w:t xml:space="preserve"> лица - представителя сетевой организации)</w:t>
      </w:r>
    </w:p>
    <w:p w:rsidR="00124960" w:rsidRDefault="00124960">
      <w:pPr>
        <w:pStyle w:val="ConsPlusNonformat"/>
        <w:jc w:val="both"/>
      </w:pPr>
      <w:r>
        <w:t>действующего на основании ________________________________________________.</w:t>
      </w:r>
    </w:p>
    <w:p w:rsidR="00124960" w:rsidRDefault="00124960">
      <w:pPr>
        <w:pStyle w:val="ConsPlusNonformat"/>
        <w:jc w:val="both"/>
      </w:pPr>
      <w:r>
        <w:t xml:space="preserve">                               (устава, доверенности, иных документов)</w:t>
      </w:r>
    </w:p>
    <w:p w:rsidR="00124960" w:rsidRDefault="00124960">
      <w:pPr>
        <w:pStyle w:val="ConsPlusNonformat"/>
        <w:jc w:val="both"/>
      </w:pPr>
      <w:r>
        <w:t xml:space="preserve">    1. Сетевая организация оказала ______________________________ услугу по</w:t>
      </w:r>
    </w:p>
    <w:p w:rsidR="00124960" w:rsidRDefault="00124960">
      <w:pPr>
        <w:pStyle w:val="ConsPlusNonformat"/>
        <w:jc w:val="both"/>
      </w:pPr>
      <w:r>
        <w:t xml:space="preserve">                                      (наименование заявителя)</w:t>
      </w:r>
    </w:p>
    <w:p w:rsidR="00124960" w:rsidRDefault="00124960">
      <w:pPr>
        <w:pStyle w:val="ConsPlusNonformat"/>
        <w:jc w:val="both"/>
      </w:pPr>
      <w:r>
        <w:t>технологическому       присоединению       объектов       электроэнергетики</w:t>
      </w:r>
    </w:p>
    <w:p w:rsidR="00124960" w:rsidRDefault="00124960">
      <w:pPr>
        <w:pStyle w:val="ConsPlusNonformat"/>
        <w:jc w:val="both"/>
      </w:pPr>
      <w:r>
        <w:t>(</w:t>
      </w:r>
      <w:proofErr w:type="gramStart"/>
      <w:r>
        <w:t>энергопринимающих  устройств</w:t>
      </w:r>
      <w:proofErr w:type="gramEnd"/>
      <w:r>
        <w:t>)  заявителя в соответствии с мероприятиями по</w:t>
      </w:r>
    </w:p>
    <w:p w:rsidR="00124960" w:rsidRDefault="00124960">
      <w:pPr>
        <w:pStyle w:val="ConsPlusNonformat"/>
        <w:jc w:val="both"/>
      </w:pPr>
      <w:proofErr w:type="gramStart"/>
      <w:r>
        <w:t>договору  об</w:t>
      </w:r>
      <w:proofErr w:type="gramEnd"/>
      <w:r>
        <w:t xml:space="preserve">  осуществлении  технологического присоединения от ____________</w:t>
      </w:r>
    </w:p>
    <w:p w:rsidR="00124960" w:rsidRDefault="00124960">
      <w:pPr>
        <w:pStyle w:val="ConsPlusNonformat"/>
        <w:jc w:val="both"/>
      </w:pPr>
      <w:r>
        <w:t>N _____ в полном объеме на сумму ______________ (_______) рублей __ копеек,</w:t>
      </w:r>
    </w:p>
    <w:p w:rsidR="00124960" w:rsidRDefault="00124960">
      <w:pPr>
        <w:pStyle w:val="ConsPlusNonformat"/>
        <w:jc w:val="both"/>
      </w:pPr>
      <w:r>
        <w:t>в том числе ____________________________________________________ (прописью)</w:t>
      </w:r>
    </w:p>
    <w:p w:rsidR="00124960" w:rsidRDefault="00124960">
      <w:pPr>
        <w:pStyle w:val="ConsPlusNonformat"/>
        <w:jc w:val="both"/>
      </w:pPr>
      <w:r>
        <w:t xml:space="preserve">НДС _________________ (____) рублей __ копеек (прописью) </w:t>
      </w:r>
      <w:hyperlink w:anchor="P135">
        <w:r>
          <w:rPr>
            <w:color w:val="0000FF"/>
          </w:rPr>
          <w:t>&lt;1&gt;</w:t>
        </w:r>
      </w:hyperlink>
      <w:r>
        <w:t>.</w:t>
      </w:r>
    </w:p>
    <w:p w:rsidR="00124960" w:rsidRDefault="00124960">
      <w:pPr>
        <w:pStyle w:val="ConsPlusNonformat"/>
        <w:jc w:val="both"/>
      </w:pPr>
      <w:r>
        <w:t xml:space="preserve">    Мероприятия   по   </w:t>
      </w:r>
      <w:proofErr w:type="gramStart"/>
      <w:r>
        <w:t>технологическому  присоединению</w:t>
      </w:r>
      <w:proofErr w:type="gramEnd"/>
      <w:r>
        <w:t xml:space="preserve">  выполнены  согласно</w:t>
      </w:r>
    </w:p>
    <w:p w:rsidR="00124960" w:rsidRDefault="00124960">
      <w:pPr>
        <w:pStyle w:val="ConsPlusNonformat"/>
        <w:jc w:val="both"/>
      </w:pPr>
      <w:r>
        <w:t>техническим условиям от __________________ N ______.</w:t>
      </w:r>
    </w:p>
    <w:p w:rsidR="00124960" w:rsidRDefault="00124960">
      <w:pPr>
        <w:pStyle w:val="ConsPlusNonformat"/>
        <w:jc w:val="both"/>
      </w:pPr>
      <w:r>
        <w:t xml:space="preserve">    </w:t>
      </w:r>
      <w:proofErr w:type="gramStart"/>
      <w:r>
        <w:t>Объекты  электроэнергетики</w:t>
      </w:r>
      <w:proofErr w:type="gramEnd"/>
      <w:r>
        <w:t xml:space="preserve">  (энергопринимающие устройства) находятся по</w:t>
      </w:r>
    </w:p>
    <w:p w:rsidR="00124960" w:rsidRDefault="00124960">
      <w:pPr>
        <w:pStyle w:val="ConsPlusNonformat"/>
        <w:jc w:val="both"/>
      </w:pPr>
      <w:r>
        <w:t>адресу: __________________________________________________________________.</w:t>
      </w:r>
    </w:p>
    <w:p w:rsidR="00124960" w:rsidRDefault="00124960">
      <w:pPr>
        <w:pStyle w:val="ConsPlusNonformat"/>
        <w:jc w:val="both"/>
      </w:pPr>
      <w:r>
        <w:t xml:space="preserve">    Уведомление    об    обеспечении   сетевой   организацией   возможности</w:t>
      </w:r>
    </w:p>
    <w:p w:rsidR="00124960" w:rsidRDefault="00124960">
      <w:pPr>
        <w:pStyle w:val="ConsPlusNonformat"/>
        <w:jc w:val="both"/>
      </w:pPr>
      <w:r>
        <w:t xml:space="preserve">присоединения к электрическим сетям от _______________ N _____ </w:t>
      </w:r>
      <w:hyperlink w:anchor="P136">
        <w:r>
          <w:rPr>
            <w:color w:val="0000FF"/>
          </w:rPr>
          <w:t>&lt;2&gt;</w:t>
        </w:r>
      </w:hyperlink>
      <w:r>
        <w:t>.</w:t>
      </w:r>
    </w:p>
    <w:p w:rsidR="00124960" w:rsidRDefault="00124960">
      <w:pPr>
        <w:pStyle w:val="ConsPlusNonformat"/>
        <w:jc w:val="both"/>
      </w:pPr>
      <w:r>
        <w:t xml:space="preserve">    Характеристики присоединения:</w:t>
      </w:r>
    </w:p>
    <w:p w:rsidR="00124960" w:rsidRDefault="00124960">
      <w:pPr>
        <w:pStyle w:val="ConsPlusNonformat"/>
        <w:jc w:val="both"/>
      </w:pPr>
      <w:r>
        <w:t xml:space="preserve">    максимальная мощность (всего) _______ кВт, в том числе:</w:t>
      </w:r>
    </w:p>
    <w:p w:rsidR="00124960" w:rsidRDefault="00124960">
      <w:pPr>
        <w:pStyle w:val="ConsPlusNonformat"/>
        <w:jc w:val="both"/>
      </w:pPr>
      <w:r>
        <w:t xml:space="preserve">    </w:t>
      </w:r>
      <w:proofErr w:type="gramStart"/>
      <w:r>
        <w:t>максимальная  мощность</w:t>
      </w:r>
      <w:proofErr w:type="gramEnd"/>
      <w:r>
        <w:t xml:space="preserve">  (без  учета ранее присоединенной (существующей)</w:t>
      </w:r>
    </w:p>
    <w:p w:rsidR="00124960" w:rsidRDefault="00124960">
      <w:pPr>
        <w:pStyle w:val="ConsPlusNonformat"/>
        <w:jc w:val="both"/>
      </w:pPr>
      <w:r>
        <w:t>максимальной мощности) _________ кВт;</w:t>
      </w:r>
    </w:p>
    <w:p w:rsidR="00124960" w:rsidRDefault="00124960">
      <w:pPr>
        <w:pStyle w:val="ConsPlusNonformat"/>
        <w:jc w:val="both"/>
      </w:pPr>
      <w:r>
        <w:t xml:space="preserve">    ранее присоединенная максимальная мощность ________ кВт </w:t>
      </w:r>
      <w:hyperlink w:anchor="P137">
        <w:r>
          <w:rPr>
            <w:color w:val="0000FF"/>
          </w:rPr>
          <w:t>&lt;3&gt;</w:t>
        </w:r>
      </w:hyperlink>
      <w:r>
        <w:t>;</w:t>
      </w:r>
    </w:p>
    <w:p w:rsidR="00124960" w:rsidRDefault="00124960">
      <w:pPr>
        <w:pStyle w:val="ConsPlusNonformat"/>
        <w:jc w:val="both"/>
      </w:pPr>
      <w:r>
        <w:t xml:space="preserve">    совокупная величина номинальной мощности присоединенных к электрической</w:t>
      </w:r>
    </w:p>
    <w:p w:rsidR="00124960" w:rsidRDefault="00124960">
      <w:pPr>
        <w:pStyle w:val="ConsPlusNonformat"/>
        <w:jc w:val="both"/>
      </w:pPr>
      <w:r>
        <w:t xml:space="preserve">сети трансформаторов ________ </w:t>
      </w:r>
      <w:proofErr w:type="spellStart"/>
      <w:r>
        <w:t>кВА</w:t>
      </w:r>
      <w:proofErr w:type="spellEnd"/>
      <w:r>
        <w:t>.</w:t>
      </w:r>
    </w:p>
    <w:p w:rsidR="00124960" w:rsidRDefault="00124960">
      <w:pPr>
        <w:pStyle w:val="ConsPlusNonformat"/>
        <w:jc w:val="both"/>
      </w:pPr>
      <w:r>
        <w:t xml:space="preserve">    Категория надежности электроснабжения:</w:t>
      </w:r>
    </w:p>
    <w:p w:rsidR="00124960" w:rsidRDefault="00124960">
      <w:pPr>
        <w:pStyle w:val="ConsPlusNonformat"/>
        <w:jc w:val="both"/>
      </w:pPr>
      <w:r>
        <w:t xml:space="preserve">    _____________ кВт;</w:t>
      </w:r>
    </w:p>
    <w:p w:rsidR="00124960" w:rsidRDefault="00124960">
      <w:pPr>
        <w:pStyle w:val="ConsPlusNonformat"/>
        <w:jc w:val="both"/>
      </w:pPr>
      <w:r>
        <w:t xml:space="preserve">    _____________ кВт;</w:t>
      </w:r>
    </w:p>
    <w:p w:rsidR="00124960" w:rsidRDefault="00124960">
      <w:pPr>
        <w:pStyle w:val="ConsPlusNonformat"/>
        <w:jc w:val="both"/>
      </w:pPr>
      <w:r>
        <w:t xml:space="preserve">    _____________ кВт.</w:t>
      </w:r>
    </w:p>
    <w:p w:rsidR="00124960" w:rsidRDefault="00124960">
      <w:pPr>
        <w:pStyle w:val="ConsPlusNonformat"/>
        <w:jc w:val="both"/>
      </w:pPr>
      <w:r>
        <w:t xml:space="preserve">    2. Перечень точек присоединения:</w:t>
      </w:r>
    </w:p>
    <w:p w:rsidR="00124960" w:rsidRDefault="001249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"/>
        <w:gridCol w:w="1027"/>
        <w:gridCol w:w="1191"/>
        <w:gridCol w:w="1291"/>
        <w:gridCol w:w="1247"/>
        <w:gridCol w:w="1984"/>
        <w:gridCol w:w="1871"/>
      </w:tblGrid>
      <w:tr w:rsidR="00124960">
        <w:tc>
          <w:tcPr>
            <w:tcW w:w="418" w:type="dxa"/>
            <w:tcBorders>
              <w:lef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7" w:type="dxa"/>
          </w:tcPr>
          <w:p w:rsidR="00124960" w:rsidRDefault="00124960">
            <w:pPr>
              <w:pStyle w:val="ConsPlusNormal"/>
              <w:jc w:val="center"/>
            </w:pPr>
            <w:r>
              <w:t>Источник питания</w:t>
            </w:r>
          </w:p>
        </w:tc>
        <w:tc>
          <w:tcPr>
            <w:tcW w:w="1191" w:type="dxa"/>
          </w:tcPr>
          <w:p w:rsidR="00124960" w:rsidRDefault="00124960">
            <w:pPr>
              <w:pStyle w:val="ConsPlusNormal"/>
              <w:jc w:val="center"/>
            </w:pPr>
            <w:r>
              <w:t xml:space="preserve">Описание точки </w:t>
            </w:r>
            <w:r>
              <w:lastRenderedPageBreak/>
              <w:t>присоединения</w:t>
            </w:r>
          </w:p>
        </w:tc>
        <w:tc>
          <w:tcPr>
            <w:tcW w:w="1291" w:type="dxa"/>
          </w:tcPr>
          <w:p w:rsidR="00124960" w:rsidRDefault="00124960">
            <w:pPr>
              <w:pStyle w:val="ConsPlusNormal"/>
              <w:jc w:val="center"/>
            </w:pPr>
            <w:r>
              <w:lastRenderedPageBreak/>
              <w:t xml:space="preserve">Уровень напряжения </w:t>
            </w:r>
            <w:r>
              <w:lastRenderedPageBreak/>
              <w:t>(</w:t>
            </w:r>
            <w:proofErr w:type="spellStart"/>
            <w:r>
              <w:t>кВ</w:t>
            </w:r>
            <w:proofErr w:type="spellEnd"/>
            <w:r>
              <w:t>)</w:t>
            </w:r>
          </w:p>
        </w:tc>
        <w:tc>
          <w:tcPr>
            <w:tcW w:w="1247" w:type="dxa"/>
          </w:tcPr>
          <w:p w:rsidR="00124960" w:rsidRDefault="00124960">
            <w:pPr>
              <w:pStyle w:val="ConsPlusNormal"/>
              <w:jc w:val="center"/>
            </w:pPr>
            <w:r>
              <w:lastRenderedPageBreak/>
              <w:t xml:space="preserve">Максимальная </w:t>
            </w:r>
            <w:r>
              <w:lastRenderedPageBreak/>
              <w:t>мощность (кВт)</w:t>
            </w:r>
          </w:p>
        </w:tc>
        <w:tc>
          <w:tcPr>
            <w:tcW w:w="1984" w:type="dxa"/>
          </w:tcPr>
          <w:p w:rsidR="00124960" w:rsidRDefault="00124960">
            <w:pPr>
              <w:pStyle w:val="ConsPlusNormal"/>
              <w:jc w:val="center"/>
            </w:pPr>
            <w:r>
              <w:lastRenderedPageBreak/>
              <w:t xml:space="preserve">Величина номинальной </w:t>
            </w:r>
            <w:r>
              <w:lastRenderedPageBreak/>
              <w:t>мощности присоединенных трансформаторов (</w:t>
            </w:r>
            <w:proofErr w:type="spellStart"/>
            <w:r>
              <w:t>кВА</w:t>
            </w:r>
            <w:proofErr w:type="spellEnd"/>
            <w:r>
              <w:t>)</w:t>
            </w:r>
          </w:p>
        </w:tc>
        <w:tc>
          <w:tcPr>
            <w:tcW w:w="1871" w:type="dxa"/>
            <w:tcBorders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lastRenderedPageBreak/>
              <w:t xml:space="preserve">Предельное значение </w:t>
            </w:r>
            <w:r>
              <w:lastRenderedPageBreak/>
              <w:t>коэффициента реактивной мощности (</w:t>
            </w:r>
            <w:r>
              <w:rPr>
                <w:noProof/>
                <w:position w:val="-5"/>
              </w:rPr>
              <w:drawing>
                <wp:inline distT="0" distB="0" distL="0" distR="0">
                  <wp:extent cx="325120" cy="209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</w:t>
            </w:r>
          </w:p>
        </w:tc>
      </w:tr>
      <w:tr w:rsidR="00124960">
        <w:tc>
          <w:tcPr>
            <w:tcW w:w="418" w:type="dxa"/>
            <w:tcBorders>
              <w:lef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1027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191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291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247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984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871" w:type="dxa"/>
            <w:tcBorders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c>
          <w:tcPr>
            <w:tcW w:w="9029" w:type="dxa"/>
            <w:gridSpan w:val="7"/>
            <w:tcBorders>
              <w:left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В том числе опосредованно присоединенные</w:t>
            </w:r>
          </w:p>
        </w:tc>
      </w:tr>
      <w:tr w:rsidR="00124960">
        <w:tc>
          <w:tcPr>
            <w:tcW w:w="418" w:type="dxa"/>
            <w:tcBorders>
              <w:lef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1027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191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291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247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984" w:type="dxa"/>
          </w:tcPr>
          <w:p w:rsidR="00124960" w:rsidRDefault="00124960">
            <w:pPr>
              <w:pStyle w:val="ConsPlusNormal"/>
            </w:pPr>
          </w:p>
        </w:tc>
        <w:tc>
          <w:tcPr>
            <w:tcW w:w="1871" w:type="dxa"/>
            <w:tcBorders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2496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Границы балансовой принадлежности объектов электроэнергетики (энергопринимающих устройств) и эксплуатационной ответственности сетевой организации и заявителя:</w:t>
            </w: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72"/>
        <w:gridCol w:w="3798"/>
      </w:tblGrid>
      <w:tr w:rsidR="00124960">
        <w:tc>
          <w:tcPr>
            <w:tcW w:w="5272" w:type="dxa"/>
            <w:tcBorders>
              <w:lef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Описание границ балансовой принадлежности объектов электроэнергетики (энергопринимающих устройств)</w:t>
            </w:r>
          </w:p>
        </w:tc>
        <w:tc>
          <w:tcPr>
            <w:tcW w:w="3798" w:type="dxa"/>
            <w:tcBorders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Описание границ эксплуатационной ответственности</w:t>
            </w:r>
          </w:p>
        </w:tc>
      </w:tr>
      <w:tr w:rsidR="00124960">
        <w:tc>
          <w:tcPr>
            <w:tcW w:w="5272" w:type="dxa"/>
            <w:tcBorders>
              <w:lef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3798" w:type="dxa"/>
            <w:tcBorders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2496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3. У сетевой организации на границе балансовой принадлежности объектов электроэнергетики (энергопринимающих устройств) находятся следующие технологически соединенные элементы электрической сети:</w:t>
            </w:r>
          </w:p>
        </w:tc>
      </w:tr>
      <w:tr w:rsidR="0012496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(наименование электроустановки (оборудования) сетевой организации)</w:t>
            </w:r>
          </w:p>
        </w:tc>
      </w:tr>
      <w:tr w:rsidR="0012496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У сетевой организации и заявителя в эксплуатационной ответственности находятся следующие технологически соединенные элементы электрической сети:</w:t>
            </w: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8"/>
        <w:gridCol w:w="4251"/>
      </w:tblGrid>
      <w:tr w:rsidR="00124960">
        <w:tc>
          <w:tcPr>
            <w:tcW w:w="4818" w:type="dxa"/>
            <w:tcBorders>
              <w:left w:val="nil"/>
            </w:tcBorders>
            <w:vAlign w:val="bottom"/>
          </w:tcPr>
          <w:p w:rsidR="00124960" w:rsidRDefault="00124960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сетевой организации</w:t>
            </w:r>
          </w:p>
        </w:tc>
        <w:tc>
          <w:tcPr>
            <w:tcW w:w="4251" w:type="dxa"/>
            <w:tcBorders>
              <w:right w:val="nil"/>
            </w:tcBorders>
            <w:vAlign w:val="bottom"/>
          </w:tcPr>
          <w:p w:rsidR="00124960" w:rsidRDefault="00124960">
            <w:pPr>
              <w:pStyle w:val="ConsPlusNormal"/>
              <w:jc w:val="center"/>
            </w:pPr>
            <w:r>
              <w:t>Наименование электроустановки (оборудования), находящейся в эксплуатации заявителя</w:t>
            </w:r>
          </w:p>
        </w:tc>
      </w:tr>
      <w:tr w:rsidR="00124960">
        <w:tc>
          <w:tcPr>
            <w:tcW w:w="4818" w:type="dxa"/>
            <w:tcBorders>
              <w:lef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4251" w:type="dxa"/>
            <w:tcBorders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124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4. Характеристики установленных измерительных комплексов содержатся в акте допуска прибора учета электрической энергии в эксплуатацию.</w:t>
            </w:r>
          </w:p>
          <w:p w:rsidR="00124960" w:rsidRDefault="00124960">
            <w:pPr>
              <w:pStyle w:val="ConsPlusNormal"/>
              <w:ind w:firstLine="283"/>
              <w:jc w:val="both"/>
            </w:pPr>
            <w:r>
              <w:t>5. Устройства защиты, релейной защиты, противоаварийной и режимной автоматики:</w:t>
            </w:r>
          </w:p>
        </w:tc>
      </w:tr>
      <w:tr w:rsidR="00124960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both"/>
            </w:pPr>
            <w:r>
              <w:t>.</w:t>
            </w:r>
          </w:p>
        </w:tc>
      </w:tr>
      <w:tr w:rsidR="00124960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(виды защиты и автоматики, действия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6. Автономный резервный источник питания: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both"/>
            </w:pPr>
            <w:r>
              <w:t>.</w:t>
            </w:r>
          </w:p>
        </w:tc>
      </w:tr>
      <w:tr w:rsidR="00124960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(место установки, тип, мощность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7. Прочие сведения: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both"/>
            </w:pPr>
            <w:r>
              <w:t>.</w:t>
            </w:r>
          </w:p>
        </w:tc>
      </w:tr>
      <w:tr w:rsidR="00124960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(в том числе сведения об опосредованно присоединенных потребителях, наименование, адрес, максимальная мощность, категория надежности, уровень напряжения, сведения о расчетах потерь электрической энергии в электрической сети потребителя электрической энергии и др.)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2496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8. Схематично границы балансовой принадлежности объектов электроэнергетики (энергопринимающих устройств) и эксплуатационной ответственности указаны в приведенной однолинейной схеме присоединения энергопринимающих устройств.</w:t>
            </w: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2496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60" w:rsidRDefault="00124960">
            <w:pPr>
              <w:pStyle w:val="ConsPlusNormal"/>
              <w:jc w:val="center"/>
            </w:pPr>
            <w:r>
              <w:t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</w:t>
            </w:r>
          </w:p>
          <w:p w:rsidR="00124960" w:rsidRDefault="00124960">
            <w:pPr>
              <w:pStyle w:val="ConsPlusNormal"/>
              <w:jc w:val="center"/>
            </w:pPr>
            <w:r>
              <w:t>Прилагается схема соединения электроустановок</w:t>
            </w: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31"/>
        <w:gridCol w:w="340"/>
      </w:tblGrid>
      <w:tr w:rsidR="00124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Прочее:</w:t>
            </w:r>
          </w:p>
        </w:tc>
      </w:tr>
      <w:tr w:rsidR="00124960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both"/>
            </w:pPr>
            <w:r>
              <w:t>.</w:t>
            </w:r>
          </w:p>
        </w:tc>
      </w:tr>
      <w:tr w:rsidR="00124960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ind w:firstLine="283"/>
              <w:jc w:val="both"/>
            </w:pPr>
            <w:r>
              <w:t>9. Сетевая организация подтверждает, что обеспеченная сетевой организацией возможность присоединения к электрическим сетям соответствует правилам и нормам.</w:t>
            </w: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12496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both"/>
            </w:pPr>
            <w:r>
              <w:t xml:space="preserve">Подпись представителя сетевой организации </w:t>
            </w:r>
            <w:hyperlink w:anchor="P138">
              <w:r>
                <w:rPr>
                  <w:color w:val="0000FF"/>
                </w:rPr>
                <w:t>&lt;4&gt;</w:t>
              </w:r>
            </w:hyperlink>
          </w:p>
        </w:tc>
      </w:tr>
      <w:tr w:rsidR="0012496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(должность)</w:t>
            </w:r>
          </w:p>
        </w:tc>
      </w:tr>
    </w:tbl>
    <w:p w:rsidR="00124960" w:rsidRDefault="0012496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340"/>
        <w:gridCol w:w="4762"/>
      </w:tblGrid>
      <w:tr w:rsidR="00124960">
        <w:tc>
          <w:tcPr>
            <w:tcW w:w="1928" w:type="dxa"/>
            <w:tcBorders>
              <w:top w:val="nil"/>
              <w:left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4762" w:type="dxa"/>
            <w:tcBorders>
              <w:top w:val="nil"/>
              <w:left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</w:tr>
      <w:tr w:rsidR="00124960"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</w:pPr>
          </w:p>
        </w:tc>
        <w:tc>
          <w:tcPr>
            <w:tcW w:w="4762" w:type="dxa"/>
            <w:tcBorders>
              <w:left w:val="nil"/>
              <w:bottom w:val="nil"/>
              <w:right w:val="nil"/>
            </w:tcBorders>
          </w:tcPr>
          <w:p w:rsidR="00124960" w:rsidRDefault="0012496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</w:tbl>
    <w:p w:rsidR="00124960" w:rsidRDefault="00124960">
      <w:pPr>
        <w:pStyle w:val="ConsPlusNormal"/>
        <w:jc w:val="both"/>
      </w:pPr>
    </w:p>
    <w:p w:rsidR="00124960" w:rsidRDefault="00124960">
      <w:pPr>
        <w:pStyle w:val="ConsPlusNormal"/>
        <w:ind w:firstLine="540"/>
        <w:jc w:val="both"/>
      </w:pPr>
      <w:r>
        <w:t>--------------------------------</w:t>
      </w:r>
    </w:p>
    <w:p w:rsidR="00124960" w:rsidRDefault="00124960">
      <w:pPr>
        <w:pStyle w:val="ConsPlusNormal"/>
        <w:spacing w:before="220"/>
        <w:ind w:firstLine="540"/>
        <w:jc w:val="both"/>
      </w:pPr>
      <w:bookmarkStart w:id="1" w:name="P135"/>
      <w:bookmarkEnd w:id="1"/>
      <w:r>
        <w:t>&lt;1&gt; При восстановлении (переоформлении) документов указанная информация не вносится.</w:t>
      </w:r>
    </w:p>
    <w:p w:rsidR="00124960" w:rsidRDefault="00124960">
      <w:pPr>
        <w:pStyle w:val="ConsPlusNormal"/>
        <w:spacing w:before="220"/>
        <w:ind w:firstLine="540"/>
        <w:jc w:val="both"/>
      </w:pPr>
      <w:bookmarkStart w:id="2" w:name="P136"/>
      <w:bookmarkEnd w:id="2"/>
      <w:r>
        <w:t>&lt;2&gt; Заполняется в случае переоформления документов.</w:t>
      </w:r>
    </w:p>
    <w:p w:rsidR="00124960" w:rsidRDefault="00124960">
      <w:pPr>
        <w:pStyle w:val="ConsPlusNormal"/>
        <w:spacing w:before="220"/>
        <w:ind w:firstLine="540"/>
        <w:jc w:val="both"/>
      </w:pPr>
      <w:bookmarkStart w:id="3" w:name="P137"/>
      <w:bookmarkEnd w:id="3"/>
      <w:r>
        <w:t>&lt;3&gt; Заполняется в случае увеличения максимальной мощности ранее присоединенных объектов электроэнергетики (энергопринимающих устройств).</w:t>
      </w:r>
    </w:p>
    <w:p w:rsidR="00124960" w:rsidRDefault="00124960">
      <w:pPr>
        <w:pStyle w:val="ConsPlusNormal"/>
        <w:spacing w:before="220"/>
        <w:ind w:firstLine="540"/>
        <w:jc w:val="both"/>
      </w:pPr>
      <w:bookmarkStart w:id="4" w:name="P138"/>
      <w:bookmarkEnd w:id="4"/>
      <w:r>
        <w:t>&lt;4&gt; Для проставления электронной подписи.</w:t>
      </w:r>
    </w:p>
    <w:p w:rsidR="00124960" w:rsidRDefault="00124960">
      <w:pPr>
        <w:pStyle w:val="ConsPlusNormal"/>
        <w:ind w:firstLine="540"/>
        <w:jc w:val="both"/>
      </w:pPr>
    </w:p>
    <w:p w:rsidR="00124960" w:rsidRDefault="00124960">
      <w:pPr>
        <w:pStyle w:val="ConsPlusNormal"/>
        <w:ind w:firstLine="540"/>
        <w:jc w:val="both"/>
      </w:pPr>
    </w:p>
    <w:p w:rsidR="00124960" w:rsidRDefault="00124960">
      <w:pPr>
        <w:pStyle w:val="ConsPlusNormal"/>
        <w:ind w:firstLine="540"/>
        <w:jc w:val="both"/>
      </w:pPr>
    </w:p>
    <w:p w:rsidR="00124960" w:rsidRDefault="00124960">
      <w:pPr>
        <w:pStyle w:val="ConsPlusNormal"/>
      </w:pPr>
      <w:hyperlink r:id="rId6">
        <w:r>
          <w:rPr>
            <w:i/>
            <w:color w:val="0000FF"/>
          </w:rPr>
          <w:br/>
          <w:t>{Постановление Правительства РФ от 27.12.2004 N 861 (ред. от 27.12.2024) 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 w:rsidSect="00DD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60"/>
    <w:rsid w:val="00124960"/>
    <w:rsid w:val="007D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E17F7-74BB-4993-84F3-B639EC3A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496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2496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92&amp;dst=101564" TargetMode="Externa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477158&amp;dst=100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1039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2025-03-06T05:33:00Z</dcterms:created>
  <dcterms:modified xsi:type="dcterms:W3CDTF">2025-03-06T05:33:00Z</dcterms:modified>
</cp:coreProperties>
</file>